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ABD" w:rsidRPr="00E41ABD" w:rsidRDefault="00E41ABD" w:rsidP="00E41ABD">
      <w:pPr>
        <w:rPr>
          <w:rFonts w:ascii="Arial" w:hAnsi="Arial" w:cs="Arial"/>
          <w:b/>
          <w:u w:val="single"/>
        </w:rPr>
      </w:pPr>
      <w:r w:rsidRPr="00E41ABD">
        <w:rPr>
          <w:rFonts w:ascii="Arial" w:hAnsi="Arial" w:cs="Arial"/>
          <w:b/>
          <w:u w:val="single"/>
        </w:rPr>
        <w:t>FineArts Kloster Eberbach, 2</w:t>
      </w:r>
      <w:r w:rsidR="00FF38F7">
        <w:rPr>
          <w:rFonts w:ascii="Arial" w:hAnsi="Arial" w:cs="Arial"/>
          <w:b/>
          <w:u w:val="single"/>
        </w:rPr>
        <w:t>6</w:t>
      </w:r>
      <w:r w:rsidRPr="00E41ABD">
        <w:rPr>
          <w:rFonts w:ascii="Arial" w:hAnsi="Arial" w:cs="Arial"/>
          <w:b/>
          <w:u w:val="single"/>
        </w:rPr>
        <w:t>. und 2</w:t>
      </w:r>
      <w:r w:rsidR="00FF38F7">
        <w:rPr>
          <w:rFonts w:ascii="Arial" w:hAnsi="Arial" w:cs="Arial"/>
          <w:b/>
          <w:u w:val="single"/>
        </w:rPr>
        <w:t>7</w:t>
      </w:r>
      <w:r w:rsidRPr="00E41ABD">
        <w:rPr>
          <w:rFonts w:ascii="Arial" w:hAnsi="Arial" w:cs="Arial"/>
          <w:b/>
          <w:u w:val="single"/>
        </w:rPr>
        <w:t>. Oktober 201</w:t>
      </w:r>
      <w:r w:rsidR="00FF38F7">
        <w:rPr>
          <w:rFonts w:ascii="Arial" w:hAnsi="Arial" w:cs="Arial"/>
          <w:b/>
          <w:u w:val="single"/>
        </w:rPr>
        <w:t>9</w:t>
      </w:r>
    </w:p>
    <w:p w:rsidR="00E41ABD" w:rsidRPr="00E41ABD" w:rsidRDefault="00E41ABD" w:rsidP="00E41ABD">
      <w:pPr>
        <w:rPr>
          <w:rFonts w:ascii="Arial" w:hAnsi="Arial" w:cs="Arial"/>
        </w:rPr>
      </w:pPr>
      <w:r w:rsidRPr="00E41ABD">
        <w:rPr>
          <w:rFonts w:ascii="Arial" w:hAnsi="Arial" w:cs="Arial"/>
        </w:rPr>
        <w:t>Der Rheingau ist immer eine Reise wert, doch am 2</w:t>
      </w:r>
      <w:r w:rsidR="00FF38F7">
        <w:rPr>
          <w:rFonts w:ascii="Arial" w:hAnsi="Arial" w:cs="Arial"/>
        </w:rPr>
        <w:t>6</w:t>
      </w:r>
      <w:r w:rsidRPr="00E41ABD">
        <w:rPr>
          <w:rFonts w:ascii="Arial" w:hAnsi="Arial" w:cs="Arial"/>
        </w:rPr>
        <w:t>. und 2</w:t>
      </w:r>
      <w:r w:rsidR="00FF38F7">
        <w:rPr>
          <w:rFonts w:ascii="Arial" w:hAnsi="Arial" w:cs="Arial"/>
        </w:rPr>
        <w:t>7</w:t>
      </w:r>
      <w:r w:rsidRPr="00E41ABD">
        <w:rPr>
          <w:rFonts w:ascii="Arial" w:hAnsi="Arial" w:cs="Arial"/>
        </w:rPr>
        <w:t xml:space="preserve">. Oktober umso mehr. Dann nämlich findet im Kloster Eberbach mit dem </w:t>
      </w:r>
      <w:r w:rsidRPr="00E41ABD">
        <w:rPr>
          <w:rFonts w:ascii="Arial" w:hAnsi="Arial" w:cs="Arial"/>
          <w:b/>
        </w:rPr>
        <w:t>FineArts Kunstmarkt</w:t>
      </w:r>
      <w:r w:rsidRPr="00E41ABD">
        <w:rPr>
          <w:rFonts w:ascii="Arial" w:hAnsi="Arial" w:cs="Arial"/>
        </w:rPr>
        <w:t xml:space="preserve"> ein wahres Fest für Kunst-Gourmets und Liebhaber des Besonderen statt. </w:t>
      </w:r>
    </w:p>
    <w:p w:rsidR="00E41ABD" w:rsidRPr="00E41ABD" w:rsidRDefault="00E41ABD" w:rsidP="00E41ABD">
      <w:pPr>
        <w:rPr>
          <w:rFonts w:ascii="Arial" w:hAnsi="Arial" w:cs="Arial"/>
        </w:rPr>
      </w:pPr>
      <w:r w:rsidRPr="00E41ABD">
        <w:rPr>
          <w:rFonts w:ascii="Arial" w:hAnsi="Arial" w:cs="Arial"/>
        </w:rPr>
        <w:t xml:space="preserve">Zum </w:t>
      </w:r>
      <w:r w:rsidR="00FF38F7">
        <w:rPr>
          <w:rFonts w:ascii="Arial" w:hAnsi="Arial" w:cs="Arial"/>
        </w:rPr>
        <w:t>siebten</w:t>
      </w:r>
      <w:r w:rsidRPr="00E41ABD">
        <w:rPr>
          <w:rFonts w:ascii="Arial" w:hAnsi="Arial" w:cs="Arial"/>
        </w:rPr>
        <w:t xml:space="preserve"> Mal präsentieren 140 ausgesuchte Kunstschaffende aus verschiedenen Teilen Europas spannende Kunstwerke, exquisites Kunsthandwerk und modernes Design. „Wer hier ausstellt, muss einen besonderen künstlerischen Anspruch haben und Objekte oder Unikate vorweisen, die man sonst selten zu sehen bekommt“, erklärt Veranstalterin Anke Peters. Aus hunderten Bewerbungen werden die passenden Kreativen aus der bildenden und angewandten Kunst ausgesucht. </w:t>
      </w:r>
    </w:p>
    <w:p w:rsidR="00E41ABD" w:rsidRPr="00E41ABD" w:rsidRDefault="00E41ABD" w:rsidP="00E41ABD">
      <w:pPr>
        <w:rPr>
          <w:rFonts w:ascii="Arial" w:hAnsi="Arial" w:cs="Arial"/>
        </w:rPr>
      </w:pPr>
      <w:r w:rsidRPr="00E41ABD">
        <w:rPr>
          <w:rFonts w:ascii="Arial" w:hAnsi="Arial" w:cs="Arial"/>
        </w:rPr>
        <w:t>Die Besucher können bei dezenter Klaviermusik sowohl durch die Innenräume des ehemaligen Zisterzienserklosters als auch durch den Park vor der Basilika flanieren und dabei ihr Lieblingsstück entdecken. Das Angebot reicht vom edlen Porzellandesign über Bildhauerei, moderne und klassische Malerei, Objekt- und Schmuckkunst, Textil- und Produktdesign bis hin zur extravaganten Abendmode. Wer auf der Suche nach besonderen Geschenken oder außergewöhnlichen Hinguckern für die eigenen vier Wände ist, wird beim FineArts Kunstmarkt ganz sicher fündig. Abrunden können die Gäste ihren Besuch übrigens mit einer Klosterführung, denn an beiden Veranstaltungstagen finden mehrere dieser Führungen statt.</w:t>
      </w:r>
    </w:p>
    <w:p w:rsidR="00E41ABD" w:rsidRDefault="00E41ABD" w:rsidP="00E41ABD">
      <w:pPr>
        <w:spacing w:after="0" w:line="240" w:lineRule="auto"/>
        <w:rPr>
          <w:rFonts w:ascii="Arial" w:hAnsi="Arial" w:cs="Arial"/>
          <w:i/>
        </w:rPr>
      </w:pPr>
    </w:p>
    <w:p w:rsidR="00E41ABD" w:rsidRPr="00E41ABD" w:rsidRDefault="00E41ABD" w:rsidP="00E41ABD">
      <w:pPr>
        <w:spacing w:after="0" w:line="240" w:lineRule="auto"/>
        <w:rPr>
          <w:rFonts w:ascii="Arial" w:hAnsi="Arial" w:cs="Arial"/>
          <w:i/>
        </w:rPr>
      </w:pPr>
      <w:r w:rsidRPr="00E41ABD">
        <w:rPr>
          <w:rFonts w:ascii="Arial" w:hAnsi="Arial" w:cs="Arial"/>
          <w:i/>
        </w:rPr>
        <w:t>Kloster Eberbach, 65346 Eltville im Rheingau</w:t>
      </w:r>
    </w:p>
    <w:p w:rsidR="00E41ABD" w:rsidRPr="00E41ABD" w:rsidRDefault="00E41ABD" w:rsidP="00E41ABD">
      <w:pPr>
        <w:pStyle w:val="StandardWeb"/>
        <w:spacing w:before="0" w:beforeAutospacing="0" w:after="0" w:afterAutospacing="0"/>
        <w:rPr>
          <w:rFonts w:ascii="Arial" w:eastAsia="Calibri" w:hAnsi="Arial" w:cs="Arial"/>
          <w:i/>
          <w:sz w:val="22"/>
          <w:szCs w:val="22"/>
          <w:lang w:eastAsia="en-US"/>
        </w:rPr>
      </w:pPr>
      <w:r w:rsidRPr="00E41ABD">
        <w:rPr>
          <w:rFonts w:ascii="Arial" w:eastAsia="Calibri" w:hAnsi="Arial" w:cs="Arial"/>
          <w:i/>
          <w:sz w:val="22"/>
          <w:szCs w:val="22"/>
          <w:lang w:eastAsia="en-US"/>
        </w:rPr>
        <w:t>2</w:t>
      </w:r>
      <w:r w:rsidR="00FF38F7">
        <w:rPr>
          <w:rFonts w:ascii="Arial" w:eastAsia="Calibri" w:hAnsi="Arial" w:cs="Arial"/>
          <w:i/>
          <w:sz w:val="22"/>
          <w:szCs w:val="22"/>
          <w:lang w:eastAsia="en-US"/>
        </w:rPr>
        <w:t>6</w:t>
      </w:r>
      <w:r w:rsidRPr="00E41ABD">
        <w:rPr>
          <w:rFonts w:ascii="Arial" w:eastAsia="Calibri" w:hAnsi="Arial" w:cs="Arial"/>
          <w:i/>
          <w:sz w:val="22"/>
          <w:szCs w:val="22"/>
          <w:lang w:eastAsia="en-US"/>
        </w:rPr>
        <w:t>. und 2</w:t>
      </w:r>
      <w:r w:rsidR="00FF38F7">
        <w:rPr>
          <w:rFonts w:ascii="Arial" w:eastAsia="Calibri" w:hAnsi="Arial" w:cs="Arial"/>
          <w:i/>
          <w:sz w:val="22"/>
          <w:szCs w:val="22"/>
          <w:lang w:eastAsia="en-US"/>
        </w:rPr>
        <w:t>7</w:t>
      </w:r>
      <w:r w:rsidRPr="00E41ABD">
        <w:rPr>
          <w:rFonts w:ascii="Arial" w:eastAsia="Calibri" w:hAnsi="Arial" w:cs="Arial"/>
          <w:i/>
          <w:sz w:val="22"/>
          <w:szCs w:val="22"/>
          <w:lang w:eastAsia="en-US"/>
        </w:rPr>
        <w:t>. Oktober 201</w:t>
      </w:r>
      <w:r w:rsidR="00FF38F7">
        <w:rPr>
          <w:rFonts w:ascii="Arial" w:eastAsia="Calibri" w:hAnsi="Arial" w:cs="Arial"/>
          <w:i/>
          <w:sz w:val="22"/>
          <w:szCs w:val="22"/>
          <w:lang w:eastAsia="en-US"/>
        </w:rPr>
        <w:t>9</w:t>
      </w:r>
      <w:r w:rsidRPr="00E41ABD">
        <w:rPr>
          <w:rFonts w:ascii="Arial" w:eastAsia="Calibri" w:hAnsi="Arial" w:cs="Arial"/>
          <w:i/>
          <w:sz w:val="22"/>
          <w:szCs w:val="22"/>
          <w:lang w:eastAsia="en-US"/>
        </w:rPr>
        <w:t>, jeweils 10–18 Uhr</w:t>
      </w:r>
      <w:r w:rsidR="00FF38F7">
        <w:rPr>
          <w:rFonts w:ascii="Arial" w:eastAsia="Calibri" w:hAnsi="Arial" w:cs="Arial"/>
          <w:i/>
          <w:sz w:val="22"/>
          <w:szCs w:val="22"/>
          <w:lang w:eastAsia="en-US"/>
        </w:rPr>
        <w:t xml:space="preserve"> (Einlass bis 17 Uhr)</w:t>
      </w:r>
      <w:bookmarkStart w:id="0" w:name="_GoBack"/>
      <w:bookmarkEnd w:id="0"/>
    </w:p>
    <w:p w:rsidR="00E41ABD" w:rsidRPr="00E41ABD" w:rsidRDefault="00E41ABD" w:rsidP="00E41ABD">
      <w:pPr>
        <w:pStyle w:val="StandardWeb"/>
        <w:spacing w:before="0" w:beforeAutospacing="0" w:after="0" w:afterAutospacing="0"/>
        <w:rPr>
          <w:rFonts w:ascii="Arial" w:eastAsia="Calibri" w:hAnsi="Arial" w:cs="Arial"/>
          <w:i/>
          <w:sz w:val="22"/>
          <w:szCs w:val="22"/>
          <w:lang w:eastAsia="en-US"/>
        </w:rPr>
      </w:pPr>
      <w:r w:rsidRPr="00E41ABD">
        <w:rPr>
          <w:rFonts w:ascii="Arial" w:eastAsia="Calibri" w:hAnsi="Arial" w:cs="Arial"/>
          <w:i/>
          <w:sz w:val="22"/>
          <w:szCs w:val="22"/>
          <w:lang w:eastAsia="en-US"/>
        </w:rPr>
        <w:t>Erwachsene 12,50 €, Kinder bis 16 Jahre frei</w:t>
      </w:r>
    </w:p>
    <w:p w:rsidR="00E41ABD" w:rsidRPr="00E41ABD" w:rsidRDefault="00E41ABD" w:rsidP="00E41ABD">
      <w:pPr>
        <w:pStyle w:val="StandardWeb"/>
        <w:spacing w:before="0" w:beforeAutospacing="0" w:after="0" w:afterAutospacing="0"/>
        <w:rPr>
          <w:rFonts w:ascii="Arial" w:eastAsia="Calibri" w:hAnsi="Arial" w:cs="Arial"/>
          <w:i/>
          <w:sz w:val="22"/>
          <w:szCs w:val="22"/>
          <w:lang w:eastAsia="en-US"/>
        </w:rPr>
      </w:pPr>
      <w:r w:rsidRPr="00E41ABD">
        <w:rPr>
          <w:rFonts w:ascii="Arial" w:eastAsia="Calibri" w:hAnsi="Arial" w:cs="Arial"/>
          <w:i/>
          <w:sz w:val="22"/>
          <w:szCs w:val="22"/>
          <w:lang w:eastAsia="en-US"/>
        </w:rPr>
        <w:t xml:space="preserve">Vergünstigter Ticketvorverkauf (11 €) über:  </w:t>
      </w:r>
      <w:hyperlink r:id="rId4" w:history="1">
        <w:r w:rsidRPr="00E41ABD">
          <w:rPr>
            <w:rStyle w:val="Hyperlink"/>
            <w:rFonts w:ascii="Arial" w:eastAsia="Calibri" w:hAnsi="Arial" w:cs="Arial"/>
            <w:i/>
            <w:color w:val="auto"/>
            <w:sz w:val="22"/>
            <w:szCs w:val="22"/>
            <w:lang w:eastAsia="en-US"/>
          </w:rPr>
          <w:t>www.omms.net</w:t>
        </w:r>
      </w:hyperlink>
    </w:p>
    <w:p w:rsidR="00E41ABD" w:rsidRPr="00E41ABD" w:rsidRDefault="00E41ABD" w:rsidP="00E41ABD">
      <w:pPr>
        <w:pStyle w:val="StandardWeb"/>
        <w:spacing w:before="0" w:beforeAutospacing="0" w:after="0" w:afterAutospacing="0"/>
        <w:rPr>
          <w:rFonts w:ascii="Arial" w:eastAsia="Calibri" w:hAnsi="Arial" w:cs="Arial"/>
          <w:i/>
          <w:sz w:val="22"/>
          <w:szCs w:val="22"/>
          <w:lang w:eastAsia="en-US"/>
        </w:rPr>
      </w:pPr>
      <w:r w:rsidRPr="00E41ABD">
        <w:rPr>
          <w:rFonts w:ascii="Arial" w:eastAsia="Calibri" w:hAnsi="Arial" w:cs="Arial"/>
          <w:i/>
          <w:sz w:val="22"/>
          <w:szCs w:val="22"/>
          <w:lang w:eastAsia="en-US"/>
        </w:rPr>
        <w:t>Parkflächen befinden sich im Umfeld des Klosters (mit Shuttle-Service) und dem Gelände steht ein mobiler EC-Geldautomat.</w:t>
      </w:r>
    </w:p>
    <w:p w:rsidR="00E41ABD" w:rsidRPr="00E41ABD" w:rsidRDefault="00E41ABD" w:rsidP="00E41ABD">
      <w:pPr>
        <w:spacing w:before="100" w:beforeAutospacing="1" w:after="100" w:afterAutospacing="1" w:line="240" w:lineRule="auto"/>
        <w:rPr>
          <w:rFonts w:ascii="Arial" w:hAnsi="Arial" w:cs="Arial"/>
          <w:i/>
        </w:rPr>
      </w:pPr>
      <w:r w:rsidRPr="00E41ABD">
        <w:rPr>
          <w:rFonts w:ascii="Arial" w:hAnsi="Arial" w:cs="Arial"/>
          <w:i/>
        </w:rPr>
        <w:t>TIPP: Linienbus 172 stündlich von Kiedrich direkt zum Kloster Eberbach</w:t>
      </w:r>
    </w:p>
    <w:p w:rsidR="00E41ABD" w:rsidRPr="00E41ABD" w:rsidRDefault="00FF38F7" w:rsidP="00E41ABD">
      <w:pPr>
        <w:pStyle w:val="StandardWeb"/>
        <w:spacing w:before="0" w:beforeAutospacing="0" w:after="0" w:afterAutospacing="0"/>
        <w:rPr>
          <w:rFonts w:ascii="Arial" w:eastAsia="Calibri" w:hAnsi="Arial" w:cs="Arial"/>
          <w:i/>
          <w:sz w:val="22"/>
          <w:szCs w:val="22"/>
          <w:lang w:eastAsia="en-US"/>
        </w:rPr>
      </w:pPr>
      <w:hyperlink r:id="rId5" w:history="1">
        <w:r w:rsidR="00E41ABD" w:rsidRPr="00E41ABD">
          <w:rPr>
            <w:rStyle w:val="Hyperlink"/>
            <w:rFonts w:ascii="Arial" w:eastAsia="Calibri" w:hAnsi="Arial" w:cs="Arial"/>
            <w:i/>
            <w:color w:val="auto"/>
            <w:sz w:val="22"/>
            <w:szCs w:val="22"/>
            <w:lang w:eastAsia="en-US"/>
          </w:rPr>
          <w:t>www.kunstmarkt.net</w:t>
        </w:r>
      </w:hyperlink>
    </w:p>
    <w:p w:rsidR="00E41ABD" w:rsidRPr="00E41ABD" w:rsidRDefault="00E41ABD" w:rsidP="00E41ABD">
      <w:pPr>
        <w:pStyle w:val="StandardWeb"/>
        <w:spacing w:before="0" w:beforeAutospacing="0" w:after="0" w:afterAutospacing="0"/>
        <w:rPr>
          <w:rStyle w:val="Hyperlink"/>
          <w:rFonts w:ascii="Arial" w:eastAsia="Calibri" w:hAnsi="Arial" w:cs="Arial"/>
          <w:i/>
          <w:color w:val="auto"/>
          <w:sz w:val="22"/>
          <w:szCs w:val="22"/>
          <w:lang w:eastAsia="en-US"/>
        </w:rPr>
      </w:pPr>
      <w:r w:rsidRPr="00E41ABD">
        <w:rPr>
          <w:rStyle w:val="Hyperlink"/>
          <w:rFonts w:ascii="Arial" w:eastAsia="Calibri" w:hAnsi="Arial" w:cs="Arial"/>
          <w:i/>
          <w:color w:val="auto"/>
          <w:sz w:val="22"/>
          <w:szCs w:val="22"/>
          <w:lang w:eastAsia="en-US"/>
        </w:rPr>
        <w:t>www.kloster-eberbach.de</w:t>
      </w:r>
    </w:p>
    <w:p w:rsidR="00E41ABD" w:rsidRPr="00E41ABD" w:rsidRDefault="00E41ABD" w:rsidP="00E41ABD">
      <w:pPr>
        <w:spacing w:line="240" w:lineRule="auto"/>
        <w:rPr>
          <w:rFonts w:ascii="Arial" w:hAnsi="Arial" w:cs="Arial"/>
        </w:rPr>
      </w:pPr>
    </w:p>
    <w:p w:rsidR="00454C7F" w:rsidRPr="00E41ABD" w:rsidRDefault="00454C7F">
      <w:pPr>
        <w:rPr>
          <w:rFonts w:ascii="Arial" w:hAnsi="Arial" w:cs="Arial"/>
        </w:rPr>
      </w:pPr>
    </w:p>
    <w:sectPr w:rsidR="00454C7F" w:rsidRPr="00E41A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D"/>
    <w:rsid w:val="00454C7F"/>
    <w:rsid w:val="00E41ABD"/>
    <w:rsid w:val="00FF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55AB"/>
  <w15:chartTrackingRefBased/>
  <w15:docId w15:val="{268FBBF4-343E-4E51-BA0F-330A6AAB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1AB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41ABD"/>
    <w:rPr>
      <w:color w:val="0000FF"/>
      <w:u w:val="single"/>
    </w:rPr>
  </w:style>
  <w:style w:type="paragraph" w:styleId="StandardWeb">
    <w:name w:val="Normal (Web)"/>
    <w:basedOn w:val="Standard"/>
    <w:uiPriority w:val="99"/>
    <w:unhideWhenUsed/>
    <w:rsid w:val="00E41AB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nstmarkt.net" TargetMode="External"/><Relationship Id="rId4" Type="http://schemas.openxmlformats.org/officeDocument/2006/relationships/hyperlink" Target="http://www.omms.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dcterms:created xsi:type="dcterms:W3CDTF">2019-02-14T09:57:00Z</dcterms:created>
  <dcterms:modified xsi:type="dcterms:W3CDTF">2019-02-14T09:57:00Z</dcterms:modified>
</cp:coreProperties>
</file>